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CC743C" w:rsidP="1F833365" w:rsidRDefault="7320D111" w14:paraId="779AF462" w14:textId="12F390A1">
      <w:pPr>
        <w:spacing w:line="360" w:lineRule="auto"/>
        <w:jc w:val="center"/>
      </w:pPr>
      <w:r>
        <w:rPr>
          <w:noProof/>
        </w:rPr>
        <w:drawing>
          <wp:inline distT="0" distB="0" distL="0" distR="0" wp14:anchorId="3A81C1E0" wp14:editId="2AD19209">
            <wp:extent cx="2333625" cy="918865"/>
            <wp:effectExtent l="0" t="0" r="0" b="0"/>
            <wp:docPr id="216700284" name="Picture 21670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9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43C" w:rsidP="2A285734" w:rsidRDefault="7B013284" w14:paraId="2BE1642E" w14:textId="68006319">
      <w:pPr>
        <w:spacing w:line="360" w:lineRule="auto"/>
        <w:jc w:val="center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127D9D0C" w:rsidR="5C789C45">
        <w:rPr>
          <w:rFonts w:ascii="Calibri" w:hAnsi="Calibri" w:eastAsia="Calibri" w:cs="Calibri"/>
          <w:color w:val="000000" w:themeColor="text1" w:themeTint="FF" w:themeShade="FF"/>
          <w:sz w:val="28"/>
          <w:szCs w:val="28"/>
        </w:rPr>
        <w:t xml:space="preserve">Executive </w:t>
      </w:r>
      <w:r w:rsidRPr="127D9D0C" w:rsidR="1F833365">
        <w:rPr>
          <w:rFonts w:ascii="Calibri" w:hAnsi="Calibri" w:eastAsia="Calibri" w:cs="Calibri"/>
          <w:color w:val="000000" w:themeColor="text1" w:themeTint="FF" w:themeShade="FF"/>
          <w:sz w:val="28"/>
          <w:szCs w:val="28"/>
        </w:rPr>
        <w:t>Committee Meeting</w:t>
      </w:r>
    </w:p>
    <w:p w:rsidR="00CC743C" w:rsidP="37373295" w:rsidRDefault="74B734BF" w14:paraId="63EA6257" w14:textId="746CA6FB">
      <w:pPr>
        <w:spacing w:line="360" w:lineRule="auto"/>
        <w:jc w:val="center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>Monday</w:t>
      </w:r>
      <w:r w:rsidRPr="37373295" w:rsidR="1F83336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, 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>March 16, 2026</w:t>
      </w:r>
      <w:r w:rsidRPr="37373295" w:rsidR="1F83336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at 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>9:00 A</w:t>
      </w:r>
      <w:r w:rsidRPr="37373295" w:rsidR="1F833365">
        <w:rPr>
          <w:rFonts w:ascii="Calibri" w:hAnsi="Calibri" w:eastAsia="Calibri" w:cs="Calibri"/>
          <w:color w:val="000000" w:themeColor="text1"/>
          <w:sz w:val="28"/>
          <w:szCs w:val="28"/>
        </w:rPr>
        <w:t>M</w:t>
      </w:r>
    </w:p>
    <w:p w:rsidR="00CC743C" w:rsidP="1F833365" w:rsidRDefault="1F833365" w14:paraId="702942BD" w14:textId="0C8628DF">
      <w:pPr>
        <w:spacing w:line="360" w:lineRule="auto"/>
        <w:jc w:val="center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1F833365">
        <w:rPr>
          <w:rFonts w:ascii="Calibri" w:hAnsi="Calibri" w:eastAsia="Calibri" w:cs="Calibri"/>
          <w:color w:val="000000" w:themeColor="text1"/>
          <w:sz w:val="28"/>
          <w:szCs w:val="28"/>
        </w:rPr>
        <w:t>41550 Eclectic St. Palm Desert, CA 92260</w:t>
      </w:r>
    </w:p>
    <w:p w:rsidR="00CC743C" w:rsidP="1F833365" w:rsidRDefault="1F833365" w14:paraId="0D53DDF6" w14:textId="264066BB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1F83336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</w:t>
      </w:r>
    </w:p>
    <w:p w:rsidR="00397017" w:rsidP="606EA6C2" w:rsidRDefault="1F833365" w14:paraId="01C78B2B" w14:textId="28F17640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>Notice of cance</w:t>
      </w:r>
      <w:r w:rsidRPr="606EA6C2" w:rsidR="4670DF16">
        <w:rPr>
          <w:rFonts w:ascii="Calibri" w:hAnsi="Calibri" w:eastAsia="Calibri" w:cs="Calibri"/>
          <w:color w:val="000000" w:themeColor="text1"/>
          <w:sz w:val="28"/>
          <w:szCs w:val="28"/>
        </w:rPr>
        <w:t>l</w:t>
      </w: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>lation of the</w:t>
      </w:r>
      <w:r w:rsidRPr="606EA6C2" w:rsidR="0F38A2DB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</w:t>
      </w:r>
      <w:r w:rsidRPr="606EA6C2" w:rsidR="7B841E8B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Monday, 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>March 16,2026 Executive</w:t>
      </w: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Committee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>.</w:t>
      </w:r>
    </w:p>
    <w:p w:rsidR="00397017" w:rsidP="606EA6C2" w:rsidRDefault="1F833365" w14:paraId="59C9FF5E" w14:textId="58D6612F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NOTICE IS HEREBY GIVEN THAT THE </w:t>
      </w:r>
      <w:r w:rsidRPr="606EA6C2" w:rsidR="5DB9C325">
        <w:rPr>
          <w:rFonts w:ascii="Calibri" w:hAnsi="Calibri" w:eastAsia="Calibri" w:cs="Calibri"/>
          <w:color w:val="000000" w:themeColor="text1"/>
          <w:sz w:val="28"/>
          <w:szCs w:val="28"/>
        </w:rPr>
        <w:t>M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arch 16, 2026 Executive </w:t>
      </w: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Committee 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has been cancelled in consultation with the Board Chairperson, Aurora Wilson. </w:t>
      </w:r>
    </w:p>
    <w:p w:rsidR="00397017" w:rsidP="606EA6C2" w:rsidRDefault="00397017" w14:paraId="69AE07BC" w14:textId="77777777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</w:p>
    <w:p w:rsidR="00CC743C" w:rsidP="606EA6C2" w:rsidRDefault="1F833365" w14:paraId="66AF3F40" w14:textId="546B9E2C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The next </w:t>
      </w:r>
      <w:r w:rsidRPr="00397017" w:rsid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SPECIAL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Executive </w:t>
      </w:r>
      <w:r w:rsidRPr="606EA6C2">
        <w:rPr>
          <w:rFonts w:ascii="Calibri" w:hAnsi="Calibri" w:eastAsia="Calibri" w:cs="Calibri"/>
          <w:color w:val="000000" w:themeColor="text1"/>
          <w:sz w:val="28"/>
          <w:szCs w:val="28"/>
        </w:rPr>
        <w:t>Committee Meeting will be held as follows:</w:t>
      </w:r>
    </w:p>
    <w:p w:rsidRPr="00397017" w:rsidR="1F833365" w:rsidP="37373295" w:rsidRDefault="1F833365" w14:paraId="173E46A4" w14:textId="0604E417">
      <w:pPr>
        <w:spacing w:line="360" w:lineRule="auto"/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</w:pPr>
      <w:r w:rsidRP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Date: </w:t>
      </w:r>
      <w:r w:rsidRPr="00397017" w:rsid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Tuesday March 17</w:t>
      </w:r>
    </w:p>
    <w:p w:rsidRPr="00397017" w:rsidR="00CC743C" w:rsidP="58BEE4C1" w:rsidRDefault="1F833365" w14:paraId="26619857" w14:textId="4A331DDE">
      <w:pPr>
        <w:spacing w:line="360" w:lineRule="auto"/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</w:pPr>
      <w:r w:rsidRP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Time: </w:t>
      </w:r>
      <w:r w:rsidRPr="00397017" w:rsid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9:00 A</w:t>
      </w:r>
      <w:r w:rsidRPr="00397017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M Pacific Time</w:t>
      </w:r>
    </w:p>
    <w:p w:rsidR="00CC743C" w:rsidP="1F833365" w:rsidRDefault="1F833365" w14:paraId="3526C61F" w14:textId="0C3C9447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  <w:r w:rsidRPr="1F833365">
        <w:rPr>
          <w:rFonts w:ascii="Calibri" w:hAnsi="Calibri" w:eastAsia="Calibri" w:cs="Calibri"/>
          <w:color w:val="000000" w:themeColor="text1"/>
          <w:sz w:val="28"/>
          <w:szCs w:val="28"/>
        </w:rPr>
        <w:t>Location: 41550 Eclectic St., Palm Desert, CA 92260</w:t>
      </w:r>
    </w:p>
    <w:p w:rsidR="00397017" w:rsidP="37373295" w:rsidRDefault="00397017" w14:paraId="74695154" w14:textId="77777777">
      <w:pPr>
        <w:spacing w:line="360" w:lineRule="auto"/>
        <w:rPr>
          <w:rFonts w:ascii="Calibri" w:hAnsi="Calibri" w:eastAsia="Calibri" w:cs="Calibri"/>
          <w:color w:val="000000" w:themeColor="text1"/>
          <w:sz w:val="28"/>
          <w:szCs w:val="28"/>
        </w:rPr>
      </w:pPr>
    </w:p>
    <w:p w:rsidR="7178FF4A" w:rsidP="37373295" w:rsidRDefault="1F833365" w14:paraId="50C96C6C" w14:textId="3F9FE6E2">
      <w:pPr>
        <w:spacing w:line="360" w:lineRule="auto"/>
        <w:rPr>
          <w:rFonts w:ascii="Calibri" w:hAnsi="Calibri" w:eastAsia="Calibri" w:cs="Calibri"/>
          <w:sz w:val="28"/>
          <w:szCs w:val="28"/>
        </w:rPr>
      </w:pPr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>The agenda for the meeting will be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send next week</w:t>
      </w:r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posted on the RAP website in accordance with </w:t>
      </w:r>
      <w:bookmarkStart w:name="_Int_CcqwBXKQ" w:id="0"/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>the Ralph</w:t>
      </w:r>
      <w:bookmarkEnd w:id="0"/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. M. Brown Act. For questions, contact </w:t>
      </w:r>
      <w:r w:rsidRPr="37373295" w:rsidR="1705BAAF">
        <w:rPr>
          <w:rFonts w:ascii="Calibri" w:hAnsi="Calibri" w:eastAsia="Calibri" w:cs="Calibri"/>
          <w:color w:val="000000" w:themeColor="text1"/>
          <w:sz w:val="28"/>
          <w:szCs w:val="28"/>
        </w:rPr>
        <w:t>M</w:t>
      </w:r>
      <w:r w:rsidR="00397017">
        <w:rPr>
          <w:rFonts w:ascii="Calibri" w:hAnsi="Calibri" w:eastAsia="Calibri" w:cs="Calibri"/>
          <w:color w:val="000000" w:themeColor="text1"/>
          <w:sz w:val="28"/>
          <w:szCs w:val="28"/>
        </w:rPr>
        <w:t>ireya Reyes</w:t>
      </w:r>
      <w:r w:rsidRPr="37373295">
        <w:rPr>
          <w:rFonts w:ascii="Calibri" w:hAnsi="Calibri" w:eastAsia="Calibri" w:cs="Calibri"/>
          <w:color w:val="000000" w:themeColor="text1"/>
          <w:sz w:val="28"/>
          <w:szCs w:val="28"/>
        </w:rPr>
        <w:t xml:space="preserve"> at </w:t>
      </w:r>
      <w:hyperlink w:history="1" r:id="rId8">
        <w:r w:rsidRPr="001E1363" w:rsidR="00397017">
          <w:rPr>
            <w:rStyle w:val="Hyperlink"/>
            <w:rFonts w:ascii="Calibri" w:hAnsi="Calibri" w:eastAsia="Calibri" w:cs="Calibri"/>
            <w:sz w:val="28"/>
            <w:szCs w:val="28"/>
          </w:rPr>
          <w:t>mreyes@RAPFoundation.org</w:t>
        </w:r>
      </w:hyperlink>
    </w:p>
    <w:p w:rsidR="7178FF4A" w:rsidP="7178FF4A" w:rsidRDefault="7178FF4A" w14:paraId="07313DC3" w14:textId="4CA7AB2A">
      <w:pPr>
        <w:rPr>
          <w:sz w:val="28"/>
          <w:szCs w:val="28"/>
        </w:rPr>
      </w:pPr>
    </w:p>
    <w:sectPr w:rsidR="7178FF4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CcqwBXKQ" int2:invalidationBookmarkName="" int2:hashCode="lrXRjMfw33hPYv" int2:id="DuVdO7Gs">
      <int2:state int2:value="Rejected" int2:type="LegacyProofing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130B3C"/>
    <w:rsid w:val="00136B97"/>
    <w:rsid w:val="00397017"/>
    <w:rsid w:val="00471C69"/>
    <w:rsid w:val="00926404"/>
    <w:rsid w:val="00A08466"/>
    <w:rsid w:val="00CC743C"/>
    <w:rsid w:val="041B88A2"/>
    <w:rsid w:val="0A502A83"/>
    <w:rsid w:val="0C5AA312"/>
    <w:rsid w:val="0F38A2DB"/>
    <w:rsid w:val="10C6620E"/>
    <w:rsid w:val="115430DA"/>
    <w:rsid w:val="1204C1CE"/>
    <w:rsid w:val="1234143F"/>
    <w:rsid w:val="12748BAD"/>
    <w:rsid w:val="127D9D0C"/>
    <w:rsid w:val="1373E2AA"/>
    <w:rsid w:val="15E0C243"/>
    <w:rsid w:val="1705BAAF"/>
    <w:rsid w:val="18C3CF0B"/>
    <w:rsid w:val="1F00D6B9"/>
    <w:rsid w:val="1F833365"/>
    <w:rsid w:val="22130B3C"/>
    <w:rsid w:val="2488CD09"/>
    <w:rsid w:val="2950DC8B"/>
    <w:rsid w:val="2A285734"/>
    <w:rsid w:val="2B07D109"/>
    <w:rsid w:val="2FDE249B"/>
    <w:rsid w:val="3162EB53"/>
    <w:rsid w:val="337EF309"/>
    <w:rsid w:val="35FE87CF"/>
    <w:rsid w:val="36479BDE"/>
    <w:rsid w:val="37373295"/>
    <w:rsid w:val="379A874F"/>
    <w:rsid w:val="3B33D53F"/>
    <w:rsid w:val="3B585FAF"/>
    <w:rsid w:val="3BCB07F5"/>
    <w:rsid w:val="42AD9787"/>
    <w:rsid w:val="453323EF"/>
    <w:rsid w:val="4670DF16"/>
    <w:rsid w:val="46837226"/>
    <w:rsid w:val="48C6546A"/>
    <w:rsid w:val="4FFA3B38"/>
    <w:rsid w:val="5169F3F3"/>
    <w:rsid w:val="58BEE4C1"/>
    <w:rsid w:val="5AF1B352"/>
    <w:rsid w:val="5B51B708"/>
    <w:rsid w:val="5C789C45"/>
    <w:rsid w:val="5D1D3A02"/>
    <w:rsid w:val="5DB9C325"/>
    <w:rsid w:val="5E009B1C"/>
    <w:rsid w:val="606EA6C2"/>
    <w:rsid w:val="6202B53E"/>
    <w:rsid w:val="62E5B70F"/>
    <w:rsid w:val="64A20B73"/>
    <w:rsid w:val="6522B829"/>
    <w:rsid w:val="683A4F44"/>
    <w:rsid w:val="7178FF4A"/>
    <w:rsid w:val="72D4F47D"/>
    <w:rsid w:val="7320D111"/>
    <w:rsid w:val="736687F7"/>
    <w:rsid w:val="74B734BF"/>
    <w:rsid w:val="77086CC7"/>
    <w:rsid w:val="7B013284"/>
    <w:rsid w:val="7B84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30B3C"/>
  <w15:chartTrackingRefBased/>
  <w15:docId w15:val="{4DA7456C-5503-49E9-A76E-5C4BB673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0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mreyes@RAPFoundation.org" TargetMode="Externa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microsoft.com/office/2020/10/relationships/intelligence" Target="intelligence2.xml" Id="rId11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A663A6B74AD944901B8AE1C3E834EE" ma:contentTypeVersion="20" ma:contentTypeDescription="Create a new document." ma:contentTypeScope="" ma:versionID="0a4e638d28074b15b20712ee162b171c">
  <xsd:schema xmlns:xsd="http://www.w3.org/2001/XMLSchema" xmlns:xs="http://www.w3.org/2001/XMLSchema" xmlns:p="http://schemas.microsoft.com/office/2006/metadata/properties" xmlns:ns2="2331f34b-7180-4acd-be4a-781000a81f3b" xmlns:ns3="3a33b601-2fa3-4e75-8c15-ec49fda3129c" targetNamespace="http://schemas.microsoft.com/office/2006/metadata/properties" ma:root="true" ma:fieldsID="09aa713cbe931bfde1cd9954c6361068" ns2:_="" ns3:_="">
    <xsd:import namespace="2331f34b-7180-4acd-be4a-781000a81f3b"/>
    <xsd:import namespace="3a33b601-2fa3-4e75-8c15-ec49fda31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31f34b-7180-4acd-be4a-781000a81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bbe4a00-08a1-4e43-aacd-02fee80486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33b601-2fa3-4e75-8c15-ec49fda31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2dce09d-5d65-40cf-a0c3-a52f9da024d8}" ma:internalName="TaxCatchAll" ma:showField="CatchAllData" ma:web="3a33b601-2fa3-4e75-8c15-ec49fda31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33b601-2fa3-4e75-8c15-ec49fda3129c" xsi:nil="true"/>
    <lcf76f155ced4ddcb4097134ff3c332f xmlns="2331f34b-7180-4acd-be4a-781000a81f3b">
      <Terms xmlns="http://schemas.microsoft.com/office/infopath/2007/PartnerControls"/>
    </lcf76f155ced4ddcb4097134ff3c332f>
    <_Flow_SignoffStatus xmlns="2331f34b-7180-4acd-be4a-781000a81f3b" xsi:nil="true"/>
  </documentManagement>
</p:properties>
</file>

<file path=customXml/itemProps1.xml><?xml version="1.0" encoding="utf-8"?>
<ds:datastoreItem xmlns:ds="http://schemas.openxmlformats.org/officeDocument/2006/customXml" ds:itemID="{BF140E68-165C-4DA9-961C-0C2E3B516D5B}"/>
</file>

<file path=customXml/itemProps2.xml><?xml version="1.0" encoding="utf-8"?>
<ds:datastoreItem xmlns:ds="http://schemas.openxmlformats.org/officeDocument/2006/customXml" ds:itemID="{9AC9E796-AC95-4207-BBC0-3882B420D6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AC6801-7C01-4B2F-AEEF-FAEC57C5848A}">
  <ds:schemaRefs>
    <ds:schemaRef ds:uri="http://schemas.microsoft.com/office/2006/metadata/properties"/>
    <ds:schemaRef ds:uri="http://schemas.microsoft.com/office/infopath/2007/PartnerControls"/>
    <ds:schemaRef ds:uri="3a33b601-2fa3-4e75-8c15-ec49fda3129c"/>
    <ds:schemaRef ds:uri="2331f34b-7180-4acd-be4a-781000a81f3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Graciela Montano</dc:creator>
  <keywords/>
  <dc:description/>
  <lastModifiedBy>Leticia De Lara</lastModifiedBy>
  <revision>3</revision>
  <dcterms:created xsi:type="dcterms:W3CDTF">2026-03-02T18:26:00.0000000Z</dcterms:created>
  <dcterms:modified xsi:type="dcterms:W3CDTF">2026-03-02T18:42:18.0949180Z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0x01010044A663A6B74AD944901B8AE1C3E834EE</vt:lpwstr>
  </property>
  <property fmtid="{D5CDD505-2E9C-101B-9397-08002B2CF9AE}" pid="3" name="MediaServiceImageTags">
    <vt:lpwstr/>
  </property>
</Properties>
</file>