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6DE" w:rsidP="007F16DE" w:rsidRDefault="007F16DE" w14:paraId="0DCA43C4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3517D897">
        <w:rPr>
          <w:rFonts w:ascii="Times New Roman" w:hAnsi="Times New Roman" w:cs="Times New Roman"/>
          <w:b/>
          <w:bCs/>
          <w:sz w:val="24"/>
          <w:szCs w:val="24"/>
        </w:rPr>
        <w:t>Resolution No.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XXXX</w:t>
      </w:r>
    </w:p>
    <w:p w:rsidR="007F16DE" w:rsidP="00230B47" w:rsidRDefault="007F16DE" w14:paraId="23965F91" w14:textId="7777777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Requirement that organizations must </w:t>
      </w:r>
      <w:r w:rsidR="00364245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in “Good Standing” in order to receive Funding </w:t>
      </w:r>
      <w:r w:rsidRPr="1BC1A12E">
        <w:rPr>
          <w:rFonts w:ascii="Times New Roman" w:hAnsi="Times New Roman" w:cs="Times New Roman"/>
          <w:b/>
          <w:bCs/>
          <w:sz w:val="24"/>
          <w:szCs w:val="24"/>
        </w:rPr>
        <w:t>Resolution of the Regional Access Project (RAP) Foundation, Inc.</w:t>
      </w:r>
    </w:p>
    <w:p w:rsidR="007F16DE" w:rsidP="007F16DE" w:rsidRDefault="007F16DE" w14:paraId="5ADCFB57" w14:textId="7777777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6DE" w:rsidP="007F16DE" w:rsidRDefault="007F16DE" w14:paraId="6AA32540" w14:textId="7777777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7F16DE" w:rsidP="007F16DE" w:rsidRDefault="007F16DE" w14:paraId="0FD8F0A1" w14:textId="77777777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1BC1A12E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organizations </w:t>
      </w:r>
      <w:r w:rsidR="00230B47">
        <w:rPr>
          <w:rFonts w:ascii="Times New Roman" w:hAnsi="Times New Roman" w:cs="Times New Roman"/>
          <w:bCs/>
          <w:sz w:val="24"/>
          <w:szCs w:val="24"/>
        </w:rPr>
        <w:t xml:space="preserve">which receive </w:t>
      </w:r>
      <w:r>
        <w:rPr>
          <w:rFonts w:ascii="Times New Roman" w:hAnsi="Times New Roman" w:cs="Times New Roman"/>
          <w:bCs/>
          <w:sz w:val="24"/>
          <w:szCs w:val="24"/>
        </w:rPr>
        <w:t>funds and services and are required to comply with certain actions including but not limited to</w:t>
      </w:r>
      <w:r w:rsidR="00364245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230B47">
        <w:rPr>
          <w:rFonts w:ascii="Times New Roman" w:hAnsi="Times New Roman" w:cs="Times New Roman"/>
          <w:bCs/>
          <w:sz w:val="24"/>
          <w:szCs w:val="24"/>
        </w:rPr>
        <w:t>ccept</w:t>
      </w:r>
      <w:r w:rsidR="00364245">
        <w:rPr>
          <w:rFonts w:ascii="Times New Roman" w:hAnsi="Times New Roman" w:cs="Times New Roman"/>
          <w:bCs/>
          <w:sz w:val="24"/>
          <w:szCs w:val="24"/>
        </w:rPr>
        <w:t>ing</w:t>
      </w:r>
      <w:r w:rsidR="00230B47">
        <w:rPr>
          <w:rFonts w:ascii="Times New Roman" w:hAnsi="Times New Roman" w:cs="Times New Roman"/>
          <w:bCs/>
          <w:sz w:val="24"/>
          <w:szCs w:val="24"/>
        </w:rPr>
        <w:t xml:space="preserve"> and r</w:t>
      </w:r>
      <w:r>
        <w:rPr>
          <w:rFonts w:ascii="Times New Roman" w:hAnsi="Times New Roman" w:cs="Times New Roman"/>
          <w:bCs/>
          <w:sz w:val="24"/>
          <w:szCs w:val="24"/>
        </w:rPr>
        <w:t>atify</w:t>
      </w:r>
      <w:r w:rsidR="00364245">
        <w:rPr>
          <w:rFonts w:ascii="Times New Roman" w:hAnsi="Times New Roman" w:cs="Times New Roman"/>
          <w:bCs/>
          <w:sz w:val="24"/>
          <w:szCs w:val="24"/>
        </w:rPr>
        <w:t>ing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2D7E">
        <w:rPr>
          <w:rFonts w:ascii="Times New Roman" w:hAnsi="Times New Roman" w:cs="Times New Roman"/>
          <w:bCs/>
          <w:sz w:val="24"/>
          <w:szCs w:val="24"/>
        </w:rPr>
        <w:t>each proposed A</w:t>
      </w:r>
      <w:r>
        <w:rPr>
          <w:rFonts w:ascii="Times New Roman" w:hAnsi="Times New Roman" w:cs="Times New Roman"/>
          <w:bCs/>
          <w:sz w:val="24"/>
          <w:szCs w:val="24"/>
        </w:rPr>
        <w:t>greement</w:t>
      </w:r>
      <w:r w:rsidR="00230B47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C72D7E">
        <w:rPr>
          <w:rFonts w:ascii="Times New Roman" w:hAnsi="Times New Roman" w:cs="Times New Roman"/>
          <w:bCs/>
          <w:sz w:val="24"/>
          <w:szCs w:val="24"/>
        </w:rPr>
        <w:t>fulfilling the obligations stated in the Agreement</w:t>
      </w:r>
      <w:r w:rsidR="00230B47">
        <w:rPr>
          <w:rFonts w:ascii="Times New Roman" w:hAnsi="Times New Roman" w:cs="Times New Roman"/>
          <w:bCs/>
          <w:sz w:val="24"/>
          <w:szCs w:val="24"/>
        </w:rPr>
        <w:t>; and</w:t>
      </w:r>
    </w:p>
    <w:p w:rsidR="007F16DE" w:rsidP="007F16DE" w:rsidRDefault="007F16DE" w14:paraId="109404F1" w14:textId="77777777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7F16DE" w:rsidP="007F16DE" w:rsidRDefault="007F16DE" w14:paraId="198E4AB9" w14:textId="77777777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75559B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0B47">
        <w:rPr>
          <w:rFonts w:ascii="Times New Roman" w:hAnsi="Times New Roman" w:cs="Times New Roman"/>
          <w:bCs/>
          <w:sz w:val="24"/>
          <w:szCs w:val="24"/>
        </w:rPr>
        <w:t>previous grant recipients may reapply for funds at any time; and</w:t>
      </w:r>
    </w:p>
    <w:p w:rsidR="007F16DE" w:rsidP="007F16DE" w:rsidRDefault="007F16DE" w14:paraId="02D56564" w14:textId="77777777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Pr="00584CF8" w:rsidR="00364245" w:rsidP="7240819E" w:rsidRDefault="00364245" w14:paraId="4F9F5A0F" w14:textId="5C9AA1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7240819E" w:rsidR="00364245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WHEREAS, </w:t>
      </w:r>
      <w:r w:rsidRPr="7240819E" w:rsidR="00364245">
        <w:rPr>
          <w:rFonts w:ascii="Times New Roman" w:hAnsi="Times New Roman" w:cs="Times New Roman"/>
          <w:sz w:val="24"/>
          <w:szCs w:val="24"/>
        </w:rPr>
        <w:t xml:space="preserve">unless there are extenuating circumstances which may be presented to the </w:t>
      </w:r>
      <w:r w:rsidRPr="7240819E" w:rsidR="00364245">
        <w:rPr>
          <w:rFonts w:ascii="Times New Roman" w:hAnsi="Times New Roman" w:cs="Times New Roman"/>
          <w:sz w:val="24"/>
          <w:szCs w:val="24"/>
          <w:highlight w:val="yellow"/>
        </w:rPr>
        <w:t>Executive</w:t>
      </w:r>
      <w:r w:rsidRPr="7240819E" w:rsidR="3F729A7C">
        <w:rPr>
          <w:rFonts w:ascii="Times New Roman" w:hAnsi="Times New Roman" w:cs="Times New Roman"/>
          <w:sz w:val="24"/>
          <w:szCs w:val="24"/>
          <w:highlight w:val="yellow"/>
        </w:rPr>
        <w:t>/</w:t>
      </w:r>
      <w:proofErr w:type="gramStart"/>
      <w:r w:rsidRPr="7240819E" w:rsidR="3F729A7C">
        <w:rPr>
          <w:rFonts w:ascii="Times New Roman" w:hAnsi="Times New Roman" w:cs="Times New Roman"/>
          <w:sz w:val="24"/>
          <w:szCs w:val="24"/>
          <w:highlight w:val="yellow"/>
        </w:rPr>
        <w:t>Grants ?</w:t>
      </w:r>
      <w:proofErr w:type="gramEnd"/>
      <w:r w:rsidRPr="7240819E" w:rsidR="00364245">
        <w:rPr>
          <w:rFonts w:ascii="Times New Roman" w:hAnsi="Times New Roman" w:cs="Times New Roman"/>
          <w:sz w:val="24"/>
          <w:szCs w:val="24"/>
        </w:rPr>
        <w:t xml:space="preserve"> </w:t>
      </w:r>
      <w:r w:rsidRPr="7240819E" w:rsidR="4C603F7A">
        <w:rPr>
          <w:rFonts w:ascii="Times New Roman" w:hAnsi="Times New Roman" w:cs="Times New Roman"/>
          <w:sz w:val="24"/>
          <w:szCs w:val="24"/>
        </w:rPr>
        <w:t xml:space="preserve"> </w:t>
      </w:r>
      <w:r w:rsidRPr="7240819E" w:rsidR="00364245">
        <w:rPr>
          <w:rFonts w:ascii="Times New Roman" w:hAnsi="Times New Roman" w:cs="Times New Roman"/>
          <w:sz w:val="24"/>
          <w:szCs w:val="24"/>
        </w:rPr>
        <w:t>Committee for reconsideration</w:t>
      </w:r>
      <w:r w:rsidRPr="7240819E" w:rsidR="00364245">
        <w:rPr>
          <w:rFonts w:ascii="Times New Roman" w:hAnsi="Times New Roman" w:cs="Times New Roman"/>
          <w:sz w:val="24"/>
          <w:szCs w:val="24"/>
        </w:rPr>
        <w:t xml:space="preserve"> to reinstate the “good standing” designation; and</w:t>
      </w:r>
    </w:p>
    <w:p w:rsidR="00364245" w:rsidP="007F16DE" w:rsidRDefault="00364245" w14:paraId="2F4EDC27" w14:textId="77777777">
      <w:pPr>
        <w:pStyle w:val="NoSpacing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F16DE" w:rsidP="006623B4" w:rsidRDefault="007F16DE" w14:paraId="7F608175" w14:textId="7777777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5559B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bCs/>
          <w:sz w:val="24"/>
          <w:szCs w:val="24"/>
        </w:rPr>
        <w:t>, t</w:t>
      </w:r>
      <w:r w:rsidR="00230B47">
        <w:rPr>
          <w:rFonts w:ascii="Times New Roman" w:hAnsi="Times New Roman" w:cs="Times New Roman"/>
          <w:bCs/>
          <w:sz w:val="24"/>
          <w:szCs w:val="24"/>
        </w:rPr>
        <w:t>he</w:t>
      </w:r>
      <w:r w:rsidR="006623B4">
        <w:rPr>
          <w:rFonts w:ascii="Times New Roman" w:hAnsi="Times New Roman" w:cs="Times New Roman"/>
          <w:bCs/>
          <w:sz w:val="24"/>
          <w:szCs w:val="24"/>
        </w:rPr>
        <w:t xml:space="preserve"> RAP Foundation Board expects </w:t>
      </w:r>
      <w:r w:rsidR="00230B47">
        <w:rPr>
          <w:rFonts w:ascii="Times New Roman" w:hAnsi="Times New Roman" w:cs="Times New Roman"/>
          <w:bCs/>
          <w:sz w:val="24"/>
          <w:szCs w:val="24"/>
        </w:rPr>
        <w:t xml:space="preserve">all applicants </w:t>
      </w:r>
      <w:r w:rsidR="006623B4">
        <w:rPr>
          <w:rFonts w:ascii="Times New Roman" w:hAnsi="Times New Roman" w:cs="Times New Roman"/>
          <w:bCs/>
          <w:sz w:val="24"/>
          <w:szCs w:val="24"/>
        </w:rPr>
        <w:t>to be</w:t>
      </w:r>
      <w:r w:rsidR="00230B47">
        <w:rPr>
          <w:rFonts w:ascii="Times New Roman" w:hAnsi="Times New Roman" w:cs="Times New Roman"/>
          <w:bCs/>
          <w:sz w:val="24"/>
          <w:szCs w:val="24"/>
        </w:rPr>
        <w:t xml:space="preserve"> “in good standing</w:t>
      </w:r>
      <w:r w:rsidR="00C72D7E">
        <w:rPr>
          <w:rFonts w:ascii="Times New Roman" w:hAnsi="Times New Roman" w:cs="Times New Roman"/>
          <w:bCs/>
          <w:sz w:val="24"/>
          <w:szCs w:val="24"/>
        </w:rPr>
        <w:t>,</w:t>
      </w:r>
      <w:r w:rsidR="00230B47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364245">
        <w:rPr>
          <w:rFonts w:ascii="Times New Roman" w:hAnsi="Times New Roman" w:cs="Times New Roman"/>
          <w:bCs/>
          <w:sz w:val="24"/>
          <w:szCs w:val="24"/>
        </w:rPr>
        <w:t xml:space="preserve">having </w:t>
      </w:r>
      <w:r w:rsidR="006623B4">
        <w:rPr>
          <w:rFonts w:ascii="Times New Roman" w:hAnsi="Times New Roman" w:cs="Times New Roman"/>
          <w:bCs/>
          <w:sz w:val="24"/>
          <w:szCs w:val="24"/>
        </w:rPr>
        <w:t>not violated any previous Agreement</w:t>
      </w:r>
      <w:r w:rsidR="00364245">
        <w:rPr>
          <w:rFonts w:ascii="Times New Roman" w:hAnsi="Times New Roman" w:cs="Times New Roman"/>
          <w:bCs/>
          <w:sz w:val="24"/>
          <w:szCs w:val="24"/>
        </w:rPr>
        <w:t>.</w:t>
      </w:r>
    </w:p>
    <w:p w:rsidR="007F16DE" w:rsidP="007F16DE" w:rsidRDefault="007F16DE" w14:paraId="345355AC" w14:textId="7777777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7F16DE" w:rsidP="007F16DE" w:rsidRDefault="007F16DE" w14:paraId="7C0A7E2C" w14:textId="7777777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5F3E23A1">
        <w:rPr>
          <w:rFonts w:ascii="Times New Roman" w:hAnsi="Times New Roman" w:cs="Times New Roman"/>
          <w:b/>
          <w:bCs/>
          <w:sz w:val="24"/>
          <w:szCs w:val="24"/>
        </w:rPr>
        <w:t xml:space="preserve">NOW THEREFORE, BE IT RESOLVED </w:t>
      </w:r>
      <w:r w:rsidR="006623B4">
        <w:rPr>
          <w:rFonts w:ascii="Times New Roman" w:hAnsi="Times New Roman" w:cs="Times New Roman"/>
          <w:sz w:val="24"/>
          <w:szCs w:val="24"/>
        </w:rPr>
        <w:t>that</w:t>
      </w:r>
      <w:r w:rsidRPr="5F3E23A1">
        <w:rPr>
          <w:rFonts w:ascii="Times New Roman" w:hAnsi="Times New Roman" w:cs="Times New Roman"/>
          <w:sz w:val="24"/>
          <w:szCs w:val="24"/>
        </w:rPr>
        <w:t xml:space="preserve"> the Regional Access Project Foundation, Inc. </w:t>
      </w:r>
      <w:r w:rsidR="006623B4">
        <w:rPr>
          <w:rFonts w:ascii="Times New Roman" w:hAnsi="Times New Roman" w:cs="Times New Roman"/>
          <w:sz w:val="24"/>
          <w:szCs w:val="24"/>
        </w:rPr>
        <w:t xml:space="preserve">mandates </w:t>
      </w:r>
      <w:r w:rsidR="00230B47">
        <w:rPr>
          <w:rFonts w:ascii="Times New Roman" w:hAnsi="Times New Roman" w:cs="Times New Roman"/>
          <w:sz w:val="24"/>
          <w:szCs w:val="24"/>
        </w:rPr>
        <w:t xml:space="preserve">this condition to </w:t>
      </w:r>
      <w:r w:rsidR="006623B4">
        <w:rPr>
          <w:rFonts w:ascii="Times New Roman" w:hAnsi="Times New Roman" w:cs="Times New Roman"/>
          <w:sz w:val="24"/>
          <w:szCs w:val="24"/>
        </w:rPr>
        <w:t>deny funding to</w:t>
      </w:r>
      <w:r w:rsidR="00230B47">
        <w:rPr>
          <w:rFonts w:ascii="Times New Roman" w:hAnsi="Times New Roman" w:cs="Times New Roman"/>
          <w:sz w:val="24"/>
          <w:szCs w:val="24"/>
        </w:rPr>
        <w:t xml:space="preserve"> organizations not “in good standing” with RAP</w:t>
      </w:r>
      <w:r w:rsidR="00905DDF">
        <w:rPr>
          <w:rFonts w:ascii="Times New Roman" w:hAnsi="Times New Roman" w:cs="Times New Roman"/>
          <w:sz w:val="24"/>
          <w:szCs w:val="24"/>
        </w:rPr>
        <w:t>.</w:t>
      </w:r>
      <w:bookmarkStart w:name="_GoBack" w:id="0"/>
      <w:bookmarkEnd w:id="0"/>
    </w:p>
    <w:p w:rsidR="007F16DE" w:rsidP="007F16DE" w:rsidRDefault="007F16DE" w14:paraId="39976442" w14:textId="77777777">
      <w:pPr>
        <w:pStyle w:val="ListParagraph"/>
        <w:ind w:hanging="1530"/>
        <w:rPr>
          <w:rFonts w:ascii="Times New Roman" w:hAnsi="Times New Roman" w:eastAsia="Times New Roman" w:cs="Times New Roman"/>
          <w:color w:val="000000" w:themeColor="text1"/>
        </w:rPr>
      </w:pPr>
    </w:p>
    <w:p w:rsidRPr="00C52253" w:rsidR="007F16DE" w:rsidP="007F16DE" w:rsidRDefault="007F16DE" w14:paraId="7FEDFEA1" w14:textId="77777777">
      <w:pPr>
        <w:pStyle w:val="ListParagraph"/>
        <w:ind w:left="1080"/>
        <w:rPr>
          <w:rFonts w:ascii="Times New Roman" w:hAnsi="Times New Roman" w:eastAsia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Pr="00B31AFE" w:rsidR="007F16DE" w:rsidP="007F16DE" w:rsidRDefault="007F16DE" w14:paraId="684E71B4" w14:textId="60F4ADA6">
      <w:pPr>
        <w:rPr>
          <w:rFonts w:ascii="Times New Roman" w:hAnsi="Times New Roman" w:eastAsia="Calibri" w:cs="Times New Roman"/>
          <w:sz w:val="24"/>
          <w:szCs w:val="24"/>
        </w:rPr>
      </w:pPr>
      <w:r w:rsidRPr="0B4EA728" w:rsidR="007F16DE">
        <w:rPr>
          <w:rFonts w:ascii="Times New Roman" w:hAnsi="Times New Roman" w:eastAsia="Calibri" w:cs="Times New Roman"/>
          <w:b w:val="1"/>
          <w:bCs w:val="1"/>
          <w:sz w:val="24"/>
          <w:szCs w:val="24"/>
        </w:rPr>
        <w:t>ADOPTED</w:t>
      </w:r>
      <w:r w:rsidRPr="0B4EA728" w:rsidR="007F16DE">
        <w:rPr>
          <w:rFonts w:ascii="Times New Roman" w:hAnsi="Times New Roman" w:eastAsia="Calibri" w:cs="Times New Roman"/>
          <w:sz w:val="24"/>
          <w:szCs w:val="24"/>
        </w:rPr>
        <w:t xml:space="preserve"> the </w:t>
      </w:r>
      <w:r w:rsidRPr="0B4EA728" w:rsidR="007F16DE">
        <w:rPr>
          <w:rFonts w:ascii="Times New Roman" w:hAnsi="Times New Roman" w:eastAsia="Calibri" w:cs="Times New Roman"/>
          <w:sz w:val="24"/>
          <w:szCs w:val="24"/>
        </w:rPr>
        <w:t>2</w:t>
      </w:r>
      <w:r w:rsidRPr="0B4EA728" w:rsidR="00364245">
        <w:rPr>
          <w:rFonts w:ascii="Times New Roman" w:hAnsi="Times New Roman" w:eastAsia="Calibri" w:cs="Times New Roman"/>
          <w:sz w:val="24"/>
          <w:szCs w:val="24"/>
        </w:rPr>
        <w:t>3</w:t>
      </w:r>
      <w:proofErr w:type="gramStart"/>
      <w:r w:rsidRPr="0B4EA728" w:rsidR="00364245">
        <w:rPr>
          <w:rFonts w:ascii="Times New Roman" w:hAnsi="Times New Roman" w:eastAsia="Calibri" w:cs="Times New Roman"/>
          <w:sz w:val="24"/>
          <w:szCs w:val="24"/>
          <w:vertAlign w:val="superscript"/>
        </w:rPr>
        <w:t>rd</w:t>
      </w:r>
      <w:r w:rsidRPr="0B4EA728" w:rsidR="00364245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B4EA728" w:rsidR="007F16DE">
        <w:rPr>
          <w:rFonts w:ascii="Times New Roman" w:hAnsi="Times New Roman" w:eastAsia="Calibri" w:cs="Times New Roman"/>
          <w:sz w:val="24"/>
          <w:szCs w:val="24"/>
        </w:rPr>
        <w:t xml:space="preserve"> day</w:t>
      </w:r>
      <w:proofErr w:type="gramEnd"/>
      <w:r w:rsidRPr="0B4EA728" w:rsidR="007F16DE">
        <w:rPr>
          <w:rFonts w:ascii="Times New Roman" w:hAnsi="Times New Roman" w:eastAsia="Calibri" w:cs="Times New Roman"/>
          <w:sz w:val="24"/>
          <w:szCs w:val="24"/>
        </w:rPr>
        <w:t xml:space="preserve"> of   </w:t>
      </w:r>
      <w:r w:rsidRPr="0B4EA728" w:rsidR="00364245">
        <w:rPr>
          <w:rFonts w:ascii="Times New Roman" w:hAnsi="Times New Roman" w:eastAsia="Calibri" w:cs="Times New Roman"/>
          <w:sz w:val="24"/>
          <w:szCs w:val="24"/>
        </w:rPr>
        <w:t>February 2022</w:t>
      </w:r>
      <w:r w:rsidRPr="0B4EA728" w:rsidR="007F16DE">
        <w:rPr>
          <w:rFonts w:ascii="Times New Roman" w:hAnsi="Times New Roman" w:eastAsia="Calibri" w:cs="Times New Roman"/>
          <w:sz w:val="24"/>
          <w:szCs w:val="24"/>
        </w:rPr>
        <w:t xml:space="preserve"> by the Regional Access Project Foundation Board of Director</w:t>
      </w:r>
      <w:r w:rsidRPr="0B4EA728" w:rsidR="7453DBEF">
        <w:rPr>
          <w:rFonts w:ascii="Times New Roman" w:hAnsi="Times New Roman" w:eastAsia="Calibri" w:cs="Times New Roman"/>
          <w:sz w:val="24"/>
          <w:szCs w:val="24"/>
        </w:rPr>
        <w:t>s</w:t>
      </w:r>
      <w:r w:rsidRPr="0B4EA728" w:rsidR="007F16DE">
        <w:rPr>
          <w:rFonts w:ascii="Times New Roman" w:hAnsi="Times New Roman" w:eastAsia="Calibri" w:cs="Times New Roman"/>
          <w:sz w:val="24"/>
          <w:szCs w:val="24"/>
        </w:rPr>
        <w:t>.</w:t>
      </w:r>
    </w:p>
    <w:p w:rsidR="007F16DE" w:rsidP="007F16DE" w:rsidRDefault="007F16DE" w14:paraId="246CF31D" w14:textId="77777777">
      <w:pPr>
        <w:pStyle w:val="ListParagraph"/>
        <w:ind w:left="1080"/>
        <w:rPr>
          <w:szCs w:val="24"/>
        </w:rPr>
      </w:pPr>
    </w:p>
    <w:p w:rsidR="007F16DE" w:rsidP="007F16DE" w:rsidRDefault="007F16DE" w14:paraId="02B76885" w14:textId="7777777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Pr="00C6537C" w:rsidR="007F16DE" w:rsidP="007F16DE" w:rsidRDefault="007F16DE" w14:paraId="513166A5" w14:textId="77777777">
      <w:pPr>
        <w:rPr>
          <w:rFonts w:ascii="Times New Roman" w:hAnsi="Times New Roman" w:cs="Times New Roman"/>
          <w:sz w:val="24"/>
          <w:szCs w:val="24"/>
        </w:rPr>
      </w:pPr>
    </w:p>
    <w:p w:rsidR="007F16DE" w:rsidP="007F16DE" w:rsidRDefault="007F16DE" w14:paraId="6F3BA7D9" w14:textId="77777777">
      <w:r w:rsidRPr="04D7C96B">
        <w:t xml:space="preserve">_____________________________                                         </w:t>
      </w:r>
      <w:r>
        <w:t>_______________________________</w:t>
      </w:r>
    </w:p>
    <w:p w:rsidR="007F16DE" w:rsidP="007F16DE" w:rsidRDefault="007F16DE" w14:paraId="5EA333DB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37F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A37F97">
        <w:rPr>
          <w:rFonts w:ascii="Times New Roman" w:hAnsi="Times New Roman" w:cs="Times New Roman"/>
          <w:sz w:val="24"/>
          <w:szCs w:val="24"/>
        </w:rPr>
        <w:t>Chair</w:t>
      </w:r>
      <w:proofErr w:type="gramEnd"/>
      <w:r w:rsidRPr="00A37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4D7C96B">
        <w:rPr>
          <w:rFonts w:ascii="Times New Roman" w:hAnsi="Times New Roman" w:cs="Times New Roman"/>
          <w:sz w:val="24"/>
          <w:szCs w:val="24"/>
        </w:rPr>
        <w:t xml:space="preserve">, Secretary </w:t>
      </w:r>
    </w:p>
    <w:p w:rsidR="007F16DE" w:rsidP="007F16DE" w:rsidRDefault="007F16DE" w14:paraId="3609347F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4D7C96B">
        <w:rPr>
          <w:rFonts w:ascii="Times New Roman" w:hAnsi="Times New Roman" w:cs="Times New Roman"/>
          <w:sz w:val="24"/>
          <w:szCs w:val="24"/>
        </w:rPr>
        <w:t xml:space="preserve">Regional Access Project Foundation                                  Regional Access Project Foundation </w:t>
      </w:r>
    </w:p>
    <w:p w:rsidR="00AA3C24" w:rsidRDefault="00AA3C24" w14:paraId="1A2FC11C" w14:textId="77777777"/>
    <w:sectPr w:rsidR="00AA3C2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DE"/>
    <w:rsid w:val="00030A6C"/>
    <w:rsid w:val="00230B47"/>
    <w:rsid w:val="00364245"/>
    <w:rsid w:val="005B7D88"/>
    <w:rsid w:val="006623B4"/>
    <w:rsid w:val="007F16DE"/>
    <w:rsid w:val="00905DDF"/>
    <w:rsid w:val="00AA3C24"/>
    <w:rsid w:val="00C72D7E"/>
    <w:rsid w:val="0B4EA728"/>
    <w:rsid w:val="3F729A7C"/>
    <w:rsid w:val="4C603F7A"/>
    <w:rsid w:val="7240819E"/>
    <w:rsid w:val="7453D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2FAD3"/>
  <w15:chartTrackingRefBased/>
  <w15:docId w15:val="{BADEDC26-EE92-48B1-B7F2-E8B80A12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F16DE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7F16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1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663A6B74AD944901B8AE1C3E834EE" ma:contentTypeVersion="14" ma:contentTypeDescription="Create a new document." ma:contentTypeScope="" ma:versionID="5d42eef5f8fbaf58bccdd3cba2191fa7">
  <xsd:schema xmlns:xsd="http://www.w3.org/2001/XMLSchema" xmlns:xs="http://www.w3.org/2001/XMLSchema" xmlns:p="http://schemas.microsoft.com/office/2006/metadata/properties" xmlns:ns2="2331f34b-7180-4acd-be4a-781000a81f3b" xmlns:ns3="3a33b601-2fa3-4e75-8c15-ec49fda3129c" targetNamespace="http://schemas.microsoft.com/office/2006/metadata/properties" ma:root="true" ma:fieldsID="96f12e01352841080651a9ace4feb0d5" ns2:_="" ns3:_="">
    <xsd:import namespace="2331f34b-7180-4acd-be4a-781000a81f3b"/>
    <xsd:import namespace="3a33b601-2fa3-4e75-8c15-ec49fda312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1f34b-7180-4acd-be4a-781000a81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3b601-2fa3-4e75-8c15-ec49fda312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331f34b-7180-4acd-be4a-781000a81f3b" xsi:nil="true"/>
  </documentManagement>
</p:properties>
</file>

<file path=customXml/itemProps1.xml><?xml version="1.0" encoding="utf-8"?>
<ds:datastoreItem xmlns:ds="http://schemas.openxmlformats.org/officeDocument/2006/customXml" ds:itemID="{7DECB507-CA7E-4791-A8C8-D987A5CAEAA5}"/>
</file>

<file path=customXml/itemProps2.xml><?xml version="1.0" encoding="utf-8"?>
<ds:datastoreItem xmlns:ds="http://schemas.openxmlformats.org/officeDocument/2006/customXml" ds:itemID="{50838880-CFE2-48DD-88B0-52D1F7B27064}"/>
</file>

<file path=customXml/itemProps3.xml><?xml version="1.0" encoding="utf-8"?>
<ds:datastoreItem xmlns:ds="http://schemas.openxmlformats.org/officeDocument/2006/customXml" ds:itemID="{C2BAFDA9-6C0D-46FD-983C-BE2735089E2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LDeLara</dc:creator>
  <keywords/>
  <dc:description/>
  <lastModifiedBy>Leticia De Lara</lastModifiedBy>
  <revision>3</revision>
  <dcterms:created xsi:type="dcterms:W3CDTF">2022-01-06T22:58:00.0000000Z</dcterms:created>
  <dcterms:modified xsi:type="dcterms:W3CDTF">2022-01-07T00:35:55.0328159Z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0x01010044A663A6B74AD944901B8AE1C3E834EE</vt:lpwstr>
  </property>
</Properties>
</file>